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2935" w14:textId="77777777" w:rsidR="000E5CEA" w:rsidRPr="00D2074E" w:rsidRDefault="00DD07BD">
      <w:pPr>
        <w:widowControl/>
        <w:shd w:val="clear" w:color="auto" w:fill="FFFFFF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D2074E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附件1</w:t>
      </w:r>
    </w:p>
    <w:p w14:paraId="79679198" w14:textId="77777777" w:rsidR="000E5CEA" w:rsidRPr="004D4D54" w:rsidRDefault="00DD07BD">
      <w:pPr>
        <w:jc w:val="center"/>
        <w:rPr>
          <w:rFonts w:ascii="方正小标宋简体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4D4D54">
        <w:rPr>
          <w:rFonts w:ascii="方正小标宋简体" w:eastAsia="方正小标宋简体" w:hAnsi="Times New Roman" w:cs="Times New Roman" w:hint="eastAsia"/>
          <w:bCs/>
          <w:color w:val="000000" w:themeColor="text1"/>
          <w:sz w:val="44"/>
          <w:szCs w:val="44"/>
        </w:rPr>
        <w:t>“读懂中国”活动作品要求</w:t>
      </w:r>
    </w:p>
    <w:p w14:paraId="15496F07" w14:textId="77777777" w:rsidR="000E5CEA" w:rsidRDefault="00DD07BD">
      <w:pPr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一、内容要求</w:t>
      </w:r>
    </w:p>
    <w:p w14:paraId="3D352E4B" w14:textId="77777777" w:rsidR="000E5CEA" w:rsidRDefault="00DD07BD">
      <w:pPr>
        <w:widowControl/>
        <w:shd w:val="clear" w:color="auto" w:fill="FFFFFF"/>
        <w:ind w:firstLineChars="200" w:firstLine="640"/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  <w:t>（一）紧扣主题</w:t>
      </w:r>
    </w:p>
    <w:p w14:paraId="3C3DC96A" w14:textId="77777777" w:rsidR="000E5CEA" w:rsidRDefault="00DD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ind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要紧扣“弘扬时代精神，建设教育强国”，深入挖掘、记录、展示、宣传“五老”在推进强国建设、民族复兴伟业历史进程中，在从教育大国阔步迈向教育强国过程中的感人事迹、人生体验和所体现的改革创新精神和教育家精神，以及对青年学生积极投身强国建设的重托和建议。</w:t>
      </w:r>
    </w:p>
    <w:p w14:paraId="2964BD01" w14:textId="77777777" w:rsidR="000E5CEA" w:rsidRDefault="00DD07BD">
      <w:pPr>
        <w:ind w:firstLineChars="200" w:firstLine="640"/>
        <w:rPr>
          <w:rFonts w:ascii="Times New Roman" w:eastAsia="楷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bCs/>
          <w:color w:val="000000" w:themeColor="text1"/>
          <w:sz w:val="32"/>
          <w:szCs w:val="32"/>
        </w:rPr>
        <w:t>（二）主旨明确</w:t>
      </w:r>
    </w:p>
    <w:p w14:paraId="18B38C82" w14:textId="77777777" w:rsidR="000E5CEA" w:rsidRDefault="00DD07BD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中国特色社会主义教育事业取得的伟大成就，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切忌写成或拍摄成“五老”个人简历。</w:t>
      </w:r>
    </w:p>
    <w:p w14:paraId="3B221318" w14:textId="77777777" w:rsidR="000E5CEA" w:rsidRDefault="00DD07BD">
      <w:pPr>
        <w:widowControl/>
        <w:shd w:val="clear" w:color="auto" w:fill="FFFFFF"/>
        <w:ind w:firstLineChars="200" w:firstLine="640"/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  <w:t>（三）内容真实</w:t>
      </w:r>
    </w:p>
    <w:p w14:paraId="25435E94" w14:textId="77777777" w:rsidR="000E5CEA" w:rsidRDefault="00DD07BD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记录的“五老”个人经历须真实可查、有相关资料证明。其中，征文、微视频被访谈人物在作品制作时仍健在。</w:t>
      </w:r>
    </w:p>
    <w:p w14:paraId="24902BF5" w14:textId="77777777" w:rsidR="000E5CEA" w:rsidRDefault="00DD07BD">
      <w:pPr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二、其他要求</w:t>
      </w:r>
    </w:p>
    <w:p w14:paraId="49F327D3" w14:textId="77777777" w:rsidR="000E5CEA" w:rsidRDefault="00DD07BD">
      <w:pPr>
        <w:widowControl/>
        <w:shd w:val="clear" w:color="auto" w:fill="FFFFFF"/>
        <w:ind w:firstLineChars="200" w:firstLine="640"/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  <w:lastRenderedPageBreak/>
        <w:t>（一）征文作品</w:t>
      </w:r>
    </w:p>
    <w:p w14:paraId="104BB0FB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文体要求：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记叙文</w:t>
      </w:r>
    </w:p>
    <w:p w14:paraId="42D1532B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语言要求：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通顺流畅、表达清晰、可读性强</w:t>
      </w:r>
    </w:p>
    <w:p w14:paraId="7370651F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字数要求：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字（不含访谈人物简介）</w:t>
      </w:r>
    </w:p>
    <w:p w14:paraId="39E4418F" w14:textId="77777777" w:rsidR="000E5CEA" w:rsidRDefault="00DD07BD">
      <w:pPr>
        <w:widowControl/>
        <w:shd w:val="clear" w:color="auto" w:fill="FFFFFF"/>
        <w:ind w:firstLineChars="200" w:firstLine="640"/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Cs/>
          <w:color w:val="000000" w:themeColor="text1"/>
          <w:kern w:val="0"/>
          <w:sz w:val="32"/>
          <w:szCs w:val="32"/>
        </w:rPr>
        <w:t>（二）微视频作品</w:t>
      </w:r>
    </w:p>
    <w:p w14:paraId="04B3E8FD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形态风格</w:t>
      </w:r>
    </w:p>
    <w:p w14:paraId="04FDE3D1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节目形态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：专题片、微纪录</w:t>
      </w:r>
    </w:p>
    <w:p w14:paraId="1B197B5B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视频格式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（不得低于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15M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码流）</w:t>
      </w:r>
    </w:p>
    <w:p w14:paraId="3B9E0EE7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视频标准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（无损高清格式）</w:t>
      </w:r>
    </w:p>
    <w:p w14:paraId="39AE7A47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节目风格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 w14:paraId="7595BEC5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时间要求：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钟</w:t>
      </w:r>
    </w:p>
    <w:p w14:paraId="0CC488A0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拍摄要求</w:t>
      </w:r>
    </w:p>
    <w:p w14:paraId="6ABA1BBE" w14:textId="77777777" w:rsidR="000E5CEA" w:rsidRDefault="00DD07BD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应为受访者配戴无线话筒进行收音，切忌直接使用摄像机进行录音。</w:t>
      </w:r>
    </w:p>
    <w:p w14:paraId="00C73C04" w14:textId="77777777" w:rsidR="000E5CEA" w:rsidRDefault="00DD07BD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摄像机使用前应调整白平衡，若是室外拍摄，每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小时应进行一次白平衡调整。</w:t>
      </w:r>
    </w:p>
    <w:p w14:paraId="76561FD2" w14:textId="77777777" w:rsidR="000E5CEA" w:rsidRDefault="00DD07BD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尽量避免画面中出现高光点，以免因画面反差较大，影响效果；拍摄有特征的全景镜头，能清晰辨认出事件发生的地点；尽量多拍摄视频素材，拍摄时长要远远多于实际用时长。</w:t>
      </w:r>
    </w:p>
    <w:p w14:paraId="610FA83C" w14:textId="77777777" w:rsidR="000E5CEA" w:rsidRDefault="00DD07BD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拍摄结束时，应多录几秒再停机，为剪辑留出余地。</w:t>
      </w:r>
    </w:p>
    <w:p w14:paraId="30B5EF39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解说要求</w:t>
      </w:r>
    </w:p>
    <w:p w14:paraId="4EA726FD" w14:textId="77777777" w:rsidR="000E5CEA" w:rsidRDefault="00DD07BD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用直白的语言文字叙述；有起承转合，设置高潮或合理安排突出主题；贴近观众的心理，使其有身临其境的感觉。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忌宣传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片式解说词。</w:t>
      </w:r>
    </w:p>
    <w:p w14:paraId="7D8F841C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技术要求</w:t>
      </w:r>
    </w:p>
    <w:p w14:paraId="05CC1BF7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画面要求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：统一为全高清（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16:9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制式，上下不要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有黑遮幅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；注意保持清晰、干净；有字幕。</w:t>
      </w:r>
    </w:p>
    <w:p w14:paraId="02597487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音频要求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：节目声道分为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声道（解说、同期声），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声道（音乐、音效、动效）；最高电频不能超过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“-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8dB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，最低电频不能低于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“-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12dB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3CD80F72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字幕要求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：采访、同期声均须加配中文字幕。用字准确无误，不使用繁体字、异体字、错别字；字幕位置居中，字体字号为黑体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号，字边要加阴影；字幕应与画面有良好的同步性。</w:t>
      </w:r>
    </w:p>
    <w:p w14:paraId="47D56F4B" w14:textId="77777777" w:rsidR="000E5CEA" w:rsidRDefault="00DD07BD">
      <w:pPr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资料运用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：片中一旦涉及到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非本校拍摄、不属于拍摄团队创作的视频素材，一律要在画面右上角注明“资料”字样。“资料”字体字号为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黑体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号，字边要加阴影。</w:t>
      </w:r>
    </w:p>
    <w:p w14:paraId="621B69C9" w14:textId="77777777" w:rsidR="000E5CEA" w:rsidRDefault="00DD07BD">
      <w:pPr>
        <w:ind w:firstLineChars="200" w:firstLine="640"/>
        <w:rPr>
          <w:rFonts w:ascii="Times New Roman" w:eastAsia="楷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lastRenderedPageBreak/>
        <w:t>（三）舞台剧</w:t>
      </w:r>
    </w:p>
    <w:p w14:paraId="50B6202E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形态风格</w:t>
      </w:r>
    </w:p>
    <w:p w14:paraId="75FD6E95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节目形态：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舞台剧</w:t>
      </w:r>
      <w:r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。根据“五老”采访素材改编舞台剧，通过切换台进行多机位录制，剪辑成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视频。</w:t>
      </w:r>
    </w:p>
    <w:p w14:paraId="16883D39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视频格式：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（不得低于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15M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码流）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14:paraId="03A16730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视频标准：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（无损高清格式）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14:paraId="620047BF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节目风格：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用艺术手法拍摄、制作校园舞台剧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画面构图完整清晰、镜头有设计感、拍摄手法丰富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故事内容真实有效。</w:t>
      </w:r>
    </w:p>
    <w:p w14:paraId="3FCD43C7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时长要求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分钟</w:t>
      </w:r>
    </w:p>
    <w:p w14:paraId="40ADF785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技术要求</w:t>
      </w:r>
    </w:p>
    <w:p w14:paraId="6CFD7511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画面要求：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统一为全高清（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16:9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制式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上下不要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有黑遮幅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；注意保持清晰、干净；有字幕（黑体居中）。</w:t>
      </w:r>
    </w:p>
    <w:p w14:paraId="5280FF84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音频要求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：节目声道分为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声道（解说、同期声），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声道（音乐、音效、动效）；最高电频不能超过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“-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8dB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，最低电频不能低于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“-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12dB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39D74BFC" w14:textId="77777777" w:rsidR="000E5CEA" w:rsidRDefault="00DD07B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字幕要求：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号，字边要加阴影；字幕应与画面有良好的同步性。</w:t>
      </w:r>
    </w:p>
    <w:p w14:paraId="138AE501" w14:textId="77777777" w:rsidR="000E5CEA" w:rsidRPr="004D4D54" w:rsidRDefault="00DD07BD">
      <w:pPr>
        <w:widowControl/>
        <w:shd w:val="clear" w:color="auto" w:fill="FFFFFF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br w:type="page"/>
      </w:r>
      <w:r w:rsidRPr="004D4D54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lastRenderedPageBreak/>
        <w:t>附件2</w:t>
      </w:r>
    </w:p>
    <w:p w14:paraId="528024C3" w14:textId="77777777" w:rsidR="000E5CEA" w:rsidRPr="004D4D54" w:rsidRDefault="00DD07BD">
      <w:pPr>
        <w:jc w:val="center"/>
        <w:rPr>
          <w:rFonts w:ascii="方正小标宋_GBK" w:eastAsia="方正小标宋_GBK" w:hAnsi="Times New Roman" w:cs="Times New Roman"/>
          <w:bCs/>
          <w:color w:val="000000" w:themeColor="text1"/>
          <w:sz w:val="44"/>
          <w:szCs w:val="44"/>
        </w:rPr>
      </w:pPr>
      <w:r w:rsidRPr="004D4D54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“读懂中国”活动作品评审参考标准</w:t>
      </w:r>
    </w:p>
    <w:p w14:paraId="190F3F09" w14:textId="77777777" w:rsidR="000E5CEA" w:rsidRDefault="000E5CEA">
      <w:pPr>
        <w:spacing w:line="240" w:lineRule="exac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14:paraId="78F1E8D9" w14:textId="77777777" w:rsidR="000E5CEA" w:rsidRDefault="00DD07BD">
      <w:pP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一、征文评审标准（总分</w:t>
      </w: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100</w:t>
      </w: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379"/>
      </w:tblGrid>
      <w:tr w:rsidR="000E5CEA" w14:paraId="153A0F7F" w14:textId="77777777" w:rsidTr="00505BF7">
        <w:trPr>
          <w:trHeight w:val="2815"/>
          <w:jc w:val="center"/>
        </w:trPr>
        <w:tc>
          <w:tcPr>
            <w:tcW w:w="3214" w:type="dxa"/>
            <w:vAlign w:val="center"/>
          </w:tcPr>
          <w:p w14:paraId="737ECFF4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紧扣主题、立意明确（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14:paraId="62FCBF0C" w14:textId="77777777" w:rsidR="000E5CEA" w:rsidRDefault="00DD07BD">
            <w:pPr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记录、展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示“五老”在推进强国建设、民族复兴伟业历史进程中，在从教育大国阔步迈向教育强国过程中的感人事迹、人生体验和所体现的改革创新精神和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教育家精神，以及对青年学生积极投身强国建设的重托和建议。若偏题酌情扣分。</w:t>
            </w:r>
          </w:p>
        </w:tc>
      </w:tr>
      <w:tr w:rsidR="000E5CEA" w14:paraId="0312E134" w14:textId="77777777">
        <w:trPr>
          <w:trHeight w:val="2400"/>
          <w:jc w:val="center"/>
        </w:trPr>
        <w:tc>
          <w:tcPr>
            <w:tcW w:w="3214" w:type="dxa"/>
            <w:vAlign w:val="center"/>
          </w:tcPr>
          <w:p w14:paraId="6F713055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内容详实、表述得当</w:t>
            </w:r>
          </w:p>
          <w:p w14:paraId="64582BBB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14:paraId="259292B5" w14:textId="77777777" w:rsidR="000E5CEA" w:rsidRDefault="00DD07B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突出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“五老”人物事迹，强调故事性和细节描述，以“五老”的个体经历反映出中国特色社会主义教育事业取得的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，切忌写成“五老”个人简历。根据文章实际情况酌情赋分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0E5CEA" w14:paraId="695C5BB5" w14:textId="77777777">
        <w:trPr>
          <w:trHeight w:val="1170"/>
          <w:jc w:val="center"/>
        </w:trPr>
        <w:tc>
          <w:tcPr>
            <w:tcW w:w="3214" w:type="dxa"/>
            <w:vAlign w:val="center"/>
          </w:tcPr>
          <w:p w14:paraId="06564B41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语言优美、文笔流畅</w:t>
            </w:r>
          </w:p>
          <w:p w14:paraId="3791BB68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14:paraId="6CCF577E" w14:textId="77777777" w:rsidR="000E5CEA" w:rsidRDefault="00DD07B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根据文章实际情况酌情赋分。</w:t>
            </w:r>
          </w:p>
        </w:tc>
      </w:tr>
      <w:tr w:rsidR="000E5CEA" w14:paraId="6BB5B52A" w14:textId="77777777">
        <w:trPr>
          <w:trHeight w:val="1272"/>
          <w:jc w:val="center"/>
        </w:trPr>
        <w:tc>
          <w:tcPr>
            <w:tcW w:w="3214" w:type="dxa"/>
            <w:vAlign w:val="center"/>
          </w:tcPr>
          <w:p w14:paraId="17370DFE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情感真实、表达细腻</w:t>
            </w:r>
          </w:p>
          <w:p w14:paraId="36207794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14:paraId="16984C59" w14:textId="77777777" w:rsidR="000E5CEA" w:rsidRDefault="00DD07B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根据文章实际情况酌情赋分。</w:t>
            </w:r>
          </w:p>
        </w:tc>
      </w:tr>
      <w:tr w:rsidR="000E5CEA" w14:paraId="6BC9D63A" w14:textId="77777777">
        <w:trPr>
          <w:trHeight w:val="2460"/>
          <w:jc w:val="center"/>
        </w:trPr>
        <w:tc>
          <w:tcPr>
            <w:tcW w:w="3214" w:type="dxa"/>
            <w:vAlign w:val="center"/>
          </w:tcPr>
          <w:p w14:paraId="34F40D5C" w14:textId="77777777" w:rsidR="000E5CEA" w:rsidRDefault="00DD07B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文体合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、用字规范</w:t>
            </w:r>
          </w:p>
          <w:p w14:paraId="11B15B11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379" w:type="dxa"/>
            <w:vAlign w:val="center"/>
          </w:tcPr>
          <w:p w14:paraId="5BFF4A14" w14:textId="77777777" w:rsidR="000E5CEA" w:rsidRDefault="00DD07BD">
            <w:pPr>
              <w:spacing w:line="44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文体为记叙文，字数不超过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字。文体有误或字数超过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2400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字即此项为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分，字数在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2001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2400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字之间或出现不规范用字的酌情扣分。</w:t>
            </w:r>
          </w:p>
        </w:tc>
      </w:tr>
    </w:tbl>
    <w:p w14:paraId="392C5DAA" w14:textId="77777777" w:rsidR="000E5CEA" w:rsidRDefault="00DD07BD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lastRenderedPageBreak/>
        <w:t>二、微视频评审标准（总分</w:t>
      </w: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100</w:t>
      </w: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分）</w:t>
      </w:r>
    </w:p>
    <w:tbl>
      <w:tblPr>
        <w:tblW w:w="9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21"/>
      </w:tblGrid>
      <w:tr w:rsidR="000E5CEA" w14:paraId="34805CE0" w14:textId="77777777">
        <w:trPr>
          <w:jc w:val="center"/>
        </w:trPr>
        <w:tc>
          <w:tcPr>
            <w:tcW w:w="2972" w:type="dxa"/>
            <w:vAlign w:val="center"/>
          </w:tcPr>
          <w:p w14:paraId="7612207D" w14:textId="77777777" w:rsidR="000E5CEA" w:rsidRDefault="00DD07B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主题表达</w:t>
            </w:r>
          </w:p>
          <w:p w14:paraId="30756488" w14:textId="77777777" w:rsidR="000E5CEA" w:rsidRDefault="00DD07B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14:paraId="229E7878" w14:textId="77777777" w:rsidR="000E5CEA" w:rsidRDefault="00DD07BD">
            <w:pPr>
              <w:spacing w:line="42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突出“五老”人物事迹，强调故事性和细节描述，以“五老”的个体经历反映出中国特色社会主义教育事业取得的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。切忌拍摄成“五老”个人简历。根据片子实际情况酌情赋分。</w:t>
            </w:r>
          </w:p>
        </w:tc>
      </w:tr>
      <w:tr w:rsidR="000E5CEA" w14:paraId="3DBB62D9" w14:textId="77777777">
        <w:trPr>
          <w:trHeight w:val="1266"/>
          <w:jc w:val="center"/>
        </w:trPr>
        <w:tc>
          <w:tcPr>
            <w:tcW w:w="2972" w:type="dxa"/>
            <w:vAlign w:val="center"/>
          </w:tcPr>
          <w:p w14:paraId="3B77C994" w14:textId="77777777" w:rsidR="000E5CEA" w:rsidRDefault="00DD07B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结构设置</w:t>
            </w:r>
          </w:p>
          <w:p w14:paraId="7D7D0230" w14:textId="77777777" w:rsidR="000E5CEA" w:rsidRDefault="00DD07B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14:paraId="3FC9D9F5" w14:textId="77777777" w:rsidR="000E5CEA" w:rsidRDefault="00DD07BD">
            <w:pPr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结构明确、逻辑清晰，悬念设置巧妙且自然，能够突出主题、吸引观众。根据片子实际情况酌情赋分。</w:t>
            </w:r>
          </w:p>
        </w:tc>
      </w:tr>
      <w:tr w:rsidR="000E5CEA" w14:paraId="4A2AB548" w14:textId="77777777">
        <w:trPr>
          <w:jc w:val="center"/>
        </w:trPr>
        <w:tc>
          <w:tcPr>
            <w:tcW w:w="2972" w:type="dxa"/>
            <w:vAlign w:val="center"/>
          </w:tcPr>
          <w:p w14:paraId="58CBE650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细节和节奏</w:t>
            </w:r>
          </w:p>
          <w:p w14:paraId="214F6FD8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14:paraId="7F8270B4" w14:textId="77777777" w:rsidR="000E5CEA" w:rsidRDefault="00DD07BD">
            <w:pPr>
              <w:spacing w:line="44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把握好叙事节奏和剪辑节奏的和谐统一，达到疏密相间、张弛有度、跌宕起伏。细节运用真实生动，有较强的艺术感染力；画面构图、特效、字幕、片头片尾、转场等包装处理得当。根据片子实际情况酌情赋分。</w:t>
            </w:r>
          </w:p>
        </w:tc>
      </w:tr>
      <w:tr w:rsidR="000E5CEA" w14:paraId="23B4798F" w14:textId="77777777">
        <w:trPr>
          <w:jc w:val="center"/>
        </w:trPr>
        <w:tc>
          <w:tcPr>
            <w:tcW w:w="2972" w:type="dxa"/>
            <w:vAlign w:val="center"/>
          </w:tcPr>
          <w:p w14:paraId="637969CA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电视语言表达</w:t>
            </w:r>
          </w:p>
          <w:p w14:paraId="43DC5408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14:paraId="76909517" w14:textId="77777777" w:rsidR="000E5CEA" w:rsidRDefault="00DD07BD">
            <w:pPr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画面语言生动且富有特色，能够吸引观众眼球、表达出拍摄主体的内在情绪、心理及表现行为等；解说词为画面服务，且起到补充和升华主题的作用；现场采访出现时间合适、突出故事细节、思想表达传递，且有对主题阐释等作用，能够很好地渲染影片；字幕语言能够调动观众兴趣，令人印象深刻。根据片子实际情况酌情赋分，电视语言单一，无法讲清事件，无法使观众明白要表达的内容和思想感情的酌情扣分。</w:t>
            </w:r>
          </w:p>
        </w:tc>
      </w:tr>
      <w:tr w:rsidR="000E5CEA" w14:paraId="137B6268" w14:textId="77777777">
        <w:trPr>
          <w:jc w:val="center"/>
        </w:trPr>
        <w:tc>
          <w:tcPr>
            <w:tcW w:w="2972" w:type="dxa"/>
            <w:vAlign w:val="center"/>
          </w:tcPr>
          <w:p w14:paraId="5DA8337F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剪辑和时长</w:t>
            </w:r>
          </w:p>
          <w:p w14:paraId="18CC7318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621" w:type="dxa"/>
          </w:tcPr>
          <w:p w14:paraId="76681F08" w14:textId="77777777" w:rsidR="000E5CEA" w:rsidRDefault="00DD07BD">
            <w:pPr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  <w:t>提前设计好影片结构；镜头衔接自然流畅，起承转合符合整体结构设计和剪辑节奏，有自己的风格特色，思想表达独树一格。根据片子实际情况酌情赋分，如出现跳帧、黑屏等重大技术失误，或时长超过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  <w:t>分钟、不足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  <w:t>分钟的，该项即为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3"/>
                <w:sz w:val="32"/>
                <w:szCs w:val="32"/>
              </w:rPr>
              <w:t>分。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根据片子实际情况酌情赋分。</w:t>
            </w:r>
          </w:p>
        </w:tc>
      </w:tr>
    </w:tbl>
    <w:p w14:paraId="7F7AE3DA" w14:textId="77777777" w:rsidR="000E5CEA" w:rsidRDefault="000E5CEA">
      <w:pPr>
        <w:spacing w:line="100" w:lineRule="exac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14:paraId="28842B9E" w14:textId="77777777" w:rsidR="000E5CEA" w:rsidRDefault="00DD07BD">
      <w:pP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三、</w:t>
      </w: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舞台剧评审标准（总分</w:t>
      </w: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100</w:t>
      </w: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分）</w:t>
      </w:r>
    </w:p>
    <w:tbl>
      <w:tblPr>
        <w:tblW w:w="9630" w:type="dxa"/>
        <w:tblInd w:w="-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6578"/>
      </w:tblGrid>
      <w:tr w:rsidR="000E5CEA" w14:paraId="23B14882" w14:textId="77777777">
        <w:trPr>
          <w:trHeight w:val="282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A04F7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主题表达</w:t>
            </w:r>
          </w:p>
          <w:p w14:paraId="56ED7D40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AF476" w14:textId="77777777" w:rsidR="000E5CEA" w:rsidRDefault="00DD07BD">
            <w:pPr>
              <w:spacing w:line="42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主题鲜明，贴近生活，有深度，引起观众共鸣。若偏题酌情扣分。</w:t>
            </w:r>
          </w:p>
        </w:tc>
      </w:tr>
      <w:tr w:rsidR="000E5CEA" w14:paraId="17C75FC6" w14:textId="77777777">
        <w:trPr>
          <w:trHeight w:val="114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75D98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内容设置</w:t>
            </w:r>
          </w:p>
          <w:p w14:paraId="5E0E7D2A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49224" w14:textId="77777777" w:rsidR="000E5CEA" w:rsidRDefault="00DD07BD">
            <w:pPr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0E5CEA" w14:paraId="38DDFB1A" w14:textId="77777777">
        <w:trPr>
          <w:trHeight w:val="121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1E999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舞台表演</w:t>
            </w:r>
          </w:p>
          <w:p w14:paraId="025B750B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5CE0A" w14:textId="77777777" w:rsidR="000E5CEA" w:rsidRDefault="00DD07BD">
            <w:pPr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0E5CEA" w14:paraId="5806ED12" w14:textId="77777777">
        <w:trPr>
          <w:trHeight w:val="114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6D806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舞台呈现</w:t>
            </w:r>
          </w:p>
          <w:p w14:paraId="36CA2297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DCE7B" w14:textId="77777777" w:rsidR="000E5CEA" w:rsidRDefault="00DD07BD">
            <w:pPr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0E5CEA" w14:paraId="6880E48F" w14:textId="77777777">
        <w:trPr>
          <w:trHeight w:val="4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1A1B6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视频录制</w:t>
            </w:r>
          </w:p>
          <w:p w14:paraId="4B65723F" w14:textId="77777777" w:rsidR="000E5CEA" w:rsidRDefault="00DD07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分）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CBE65" w14:textId="77777777" w:rsidR="000E5CEA" w:rsidRDefault="00DD07BD">
            <w:pPr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14:paraId="33CD20CF" w14:textId="77777777" w:rsidR="000E5CEA" w:rsidRDefault="000E5CEA">
      <w:pPr>
        <w:widowControl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sectPr w:rsidR="000E5CEA" w:rsidSect="00BF5FA7">
          <w:footerReference w:type="even" r:id="rId8"/>
          <w:footerReference w:type="default" r:id="rId9"/>
          <w:footerReference w:type="first" r:id="rId10"/>
          <w:pgSz w:w="11906" w:h="16838"/>
          <w:pgMar w:top="2098" w:right="1474" w:bottom="1985" w:left="1588" w:header="851" w:footer="992" w:gutter="0"/>
          <w:cols w:space="0"/>
          <w:titlePg/>
          <w:docGrid w:type="lines" w:linePitch="312"/>
        </w:sectPr>
      </w:pPr>
    </w:p>
    <w:p w14:paraId="5F707D63" w14:textId="77777777" w:rsidR="000E5CEA" w:rsidRPr="004D4D54" w:rsidRDefault="00DD07BD">
      <w:pPr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4D4D54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lastRenderedPageBreak/>
        <w:t>附件3</w:t>
      </w:r>
    </w:p>
    <w:p w14:paraId="79873726" w14:textId="77777777" w:rsidR="000E5CEA" w:rsidRPr="004D4D54" w:rsidRDefault="00DD07BD">
      <w:pPr>
        <w:jc w:val="center"/>
        <w:rPr>
          <w:rFonts w:ascii="方正小标宋_GBK" w:eastAsia="方正小标宋_GBK" w:hAnsi="Times New Roman" w:cs="Times New Roman"/>
          <w:color w:val="000000" w:themeColor="text1"/>
          <w:kern w:val="0"/>
          <w:sz w:val="44"/>
          <w:szCs w:val="44"/>
        </w:rPr>
      </w:pPr>
      <w:r w:rsidRPr="004D4D54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“读懂中国”活动推荐作品信息表</w:t>
      </w:r>
    </w:p>
    <w:p w14:paraId="535B9421" w14:textId="77777777" w:rsidR="000E5CEA" w:rsidRDefault="00DD07BD">
      <w:pPr>
        <w:jc w:val="left"/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填报单位：</w:t>
      </w:r>
      <w:r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 xml:space="preserve">                                    </w:t>
      </w:r>
      <w:r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填报人及联系电话：</w:t>
      </w: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635"/>
        <w:gridCol w:w="2625"/>
        <w:gridCol w:w="1905"/>
        <w:gridCol w:w="1629"/>
        <w:gridCol w:w="1629"/>
        <w:gridCol w:w="1521"/>
        <w:gridCol w:w="1521"/>
      </w:tblGrid>
      <w:tr w:rsidR="000E5CEA" w14:paraId="22B56F0D" w14:textId="77777777">
        <w:tc>
          <w:tcPr>
            <w:tcW w:w="2137" w:type="dxa"/>
            <w:vAlign w:val="center"/>
          </w:tcPr>
          <w:p w14:paraId="7B4EA268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院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名称</w:t>
            </w:r>
          </w:p>
        </w:tc>
        <w:tc>
          <w:tcPr>
            <w:tcW w:w="1635" w:type="dxa"/>
            <w:vAlign w:val="center"/>
          </w:tcPr>
          <w:p w14:paraId="12B9699E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32"/>
                <w:szCs w:val="32"/>
              </w:rPr>
              <w:t>作品类别</w:t>
            </w:r>
          </w:p>
        </w:tc>
        <w:tc>
          <w:tcPr>
            <w:tcW w:w="2625" w:type="dxa"/>
            <w:vAlign w:val="center"/>
          </w:tcPr>
          <w:p w14:paraId="6E15935C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 w14:paraId="4CC31CC5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受访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五老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”</w:t>
            </w:r>
          </w:p>
          <w:p w14:paraId="74337E37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14:paraId="767DFD36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受访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五老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vAlign w:val="center"/>
          </w:tcPr>
          <w:p w14:paraId="5A67FCEC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作者</w:t>
            </w:r>
          </w:p>
        </w:tc>
        <w:tc>
          <w:tcPr>
            <w:tcW w:w="1521" w:type="dxa"/>
            <w:vAlign w:val="center"/>
          </w:tcPr>
          <w:p w14:paraId="625ED0C2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521" w:type="dxa"/>
            <w:vAlign w:val="center"/>
          </w:tcPr>
          <w:p w14:paraId="6A7B9950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备注</w:t>
            </w:r>
          </w:p>
        </w:tc>
      </w:tr>
      <w:tr w:rsidR="000E5CEA" w14:paraId="3A01B883" w14:textId="77777777">
        <w:trPr>
          <w:trHeight w:val="850"/>
        </w:trPr>
        <w:tc>
          <w:tcPr>
            <w:tcW w:w="2137" w:type="dxa"/>
          </w:tcPr>
          <w:p w14:paraId="25720929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14:paraId="22D62FA8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14:paraId="0DEEF7A2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14:paraId="239EACCA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195777EF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4BA0C84A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7230AF1F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50BB3C36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0E5CEA" w14:paraId="0EA65796" w14:textId="77777777">
        <w:trPr>
          <w:trHeight w:val="850"/>
        </w:trPr>
        <w:tc>
          <w:tcPr>
            <w:tcW w:w="2137" w:type="dxa"/>
          </w:tcPr>
          <w:p w14:paraId="6F104BB5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14:paraId="5F3561F4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14:paraId="1DFBA994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14:paraId="5AA567BC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16897064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31A95EAE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49A21573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6A1DA741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0E5CEA" w14:paraId="12DCE563" w14:textId="77777777">
        <w:trPr>
          <w:trHeight w:val="850"/>
        </w:trPr>
        <w:tc>
          <w:tcPr>
            <w:tcW w:w="2137" w:type="dxa"/>
          </w:tcPr>
          <w:p w14:paraId="1E7AC958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14:paraId="678B031E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14:paraId="5B03810B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14:paraId="307A7976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65925E02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3B2D7122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5959E93C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6955925D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0E5CEA" w14:paraId="0081CA69" w14:textId="77777777">
        <w:trPr>
          <w:trHeight w:val="850"/>
        </w:trPr>
        <w:tc>
          <w:tcPr>
            <w:tcW w:w="2137" w:type="dxa"/>
          </w:tcPr>
          <w:p w14:paraId="3F58B426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14:paraId="4903DD96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14:paraId="34589DC8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14:paraId="46A9D6C6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7CA150F4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14:paraId="53AB977A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78DF0074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14:paraId="1E2159E1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E3EBE11" w14:textId="77777777" w:rsidR="000E5CEA" w:rsidRDefault="00DD07BD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说明：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作品类别为征文、微视频、舞台剧，作者、指导教师请按顺序依次填写具体人员姓名。</w:t>
      </w:r>
    </w:p>
    <w:p w14:paraId="180E5431" w14:textId="77777777" w:rsidR="000E5CEA" w:rsidRDefault="00DD07BD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2.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五老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在作品制作时仍健在，如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  <w:t>年访谈后去世，请在备注中标明。</w:t>
      </w:r>
    </w:p>
    <w:p w14:paraId="78C09BC0" w14:textId="77777777" w:rsidR="000E5CEA" w:rsidRDefault="000E5CEA">
      <w:pP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</w:p>
    <w:p w14:paraId="102402EF" w14:textId="77777777" w:rsidR="000E5CEA" w:rsidRPr="004D4D54" w:rsidRDefault="00DD07BD">
      <w:pPr>
        <w:rPr>
          <w:rFonts w:ascii="黑体" w:eastAsia="黑体" w:hAnsi="黑体" w:cs="Times New Roman"/>
          <w:bCs/>
          <w:color w:val="000000" w:themeColor="text1"/>
          <w:sz w:val="36"/>
          <w:szCs w:val="36"/>
        </w:rPr>
      </w:pPr>
      <w:r w:rsidRPr="004D4D54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lastRenderedPageBreak/>
        <w:t>附件4</w:t>
      </w:r>
    </w:p>
    <w:p w14:paraId="50915587" w14:textId="77777777" w:rsidR="000E5CEA" w:rsidRPr="004D4D54" w:rsidRDefault="00DD07BD">
      <w:pPr>
        <w:jc w:val="center"/>
        <w:rPr>
          <w:rFonts w:ascii="方正小标宋_GBK" w:eastAsia="方正小标宋_GBK" w:hAnsi="Times New Roman" w:cs="Times New Roman"/>
          <w:bCs/>
          <w:color w:val="000000" w:themeColor="text1"/>
          <w:sz w:val="44"/>
          <w:szCs w:val="44"/>
        </w:rPr>
      </w:pPr>
      <w:r w:rsidRPr="004D4D54">
        <w:rPr>
          <w:rFonts w:ascii="方正小标宋_GBK" w:eastAsia="方正小标宋_GBK" w:hAnsi="Times New Roman" w:cs="Times New Roman" w:hint="eastAsia"/>
          <w:bCs/>
          <w:color w:val="000000" w:themeColor="text1"/>
          <w:sz w:val="44"/>
          <w:szCs w:val="44"/>
        </w:rPr>
        <w:t>“读懂中国”活动开展情况统计表</w:t>
      </w:r>
    </w:p>
    <w:p w14:paraId="728AF98D" w14:textId="77777777" w:rsidR="000E5CEA" w:rsidRDefault="00DD07BD">
      <w:pPr>
        <w:jc w:val="left"/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填报人及联系电话：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275"/>
        <w:gridCol w:w="1701"/>
        <w:gridCol w:w="1560"/>
        <w:gridCol w:w="1275"/>
        <w:gridCol w:w="1276"/>
        <w:gridCol w:w="1276"/>
        <w:gridCol w:w="1276"/>
      </w:tblGrid>
      <w:tr w:rsidR="000E5CEA" w14:paraId="2D3A5E59" w14:textId="77777777">
        <w:tc>
          <w:tcPr>
            <w:tcW w:w="3369" w:type="dxa"/>
            <w:vAlign w:val="center"/>
          </w:tcPr>
          <w:p w14:paraId="58948A6F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院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名称</w:t>
            </w:r>
          </w:p>
        </w:tc>
        <w:tc>
          <w:tcPr>
            <w:tcW w:w="1134" w:type="dxa"/>
          </w:tcPr>
          <w:p w14:paraId="558FBA09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5" w:type="dxa"/>
            <w:vAlign w:val="center"/>
          </w:tcPr>
          <w:p w14:paraId="05E0D2D3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 w14:paraId="1D049D2E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被采访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“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五老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”</w:t>
            </w: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人数</w:t>
            </w:r>
          </w:p>
        </w:tc>
        <w:tc>
          <w:tcPr>
            <w:tcW w:w="1560" w:type="dxa"/>
            <w:vAlign w:val="center"/>
          </w:tcPr>
          <w:p w14:paraId="550EADD9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275" w:type="dxa"/>
            <w:vAlign w:val="center"/>
          </w:tcPr>
          <w:p w14:paraId="2F304A41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 w14:paraId="6A9D7315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征文</w:t>
            </w:r>
          </w:p>
          <w:p w14:paraId="3554D3CE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76" w:type="dxa"/>
            <w:vAlign w:val="center"/>
          </w:tcPr>
          <w:p w14:paraId="124E6440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 w14:paraId="646899A1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舞台剧</w:t>
            </w:r>
          </w:p>
          <w:p w14:paraId="1BDAA00A" w14:textId="77777777" w:rsidR="000E5CEA" w:rsidRDefault="00DD07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收集数</w:t>
            </w:r>
          </w:p>
        </w:tc>
      </w:tr>
      <w:tr w:rsidR="000E5CEA" w14:paraId="1B291C3F" w14:textId="77777777">
        <w:trPr>
          <w:trHeight w:val="850"/>
        </w:trPr>
        <w:tc>
          <w:tcPr>
            <w:tcW w:w="3369" w:type="dxa"/>
          </w:tcPr>
          <w:p w14:paraId="33425772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218576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09B991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209DE7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656A9E5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C07D27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8DF52C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034EB6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EF58AA" w14:textId="77777777" w:rsidR="000E5CEA" w:rsidRDefault="000E5CEA">
            <w:pPr>
              <w:rPr>
                <w:rFonts w:ascii="Times New Roman" w:eastAsia="方正小标宋简体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32D4FFE" w14:textId="77777777" w:rsidR="000E5CEA" w:rsidRDefault="00DD07BD"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说明：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主创团队学生指实际参与作品创作的学生，受益学生指通过活动受到教育和影响的学生</w:t>
      </w:r>
    </w:p>
    <w:sectPr w:rsidR="000E5C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FD55" w14:textId="77777777" w:rsidR="006009F0" w:rsidRDefault="006009F0">
      <w:r>
        <w:separator/>
      </w:r>
    </w:p>
  </w:endnote>
  <w:endnote w:type="continuationSeparator" w:id="0">
    <w:p w14:paraId="38775BD6" w14:textId="77777777" w:rsidR="006009F0" w:rsidRDefault="0060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1DF2" w14:textId="77777777" w:rsidR="000E5CEA" w:rsidRDefault="00DD07BD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2F06" w14:textId="77777777" w:rsidR="000E5CEA" w:rsidRDefault="00DD07BD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35D3B" wp14:editId="748C8728">
              <wp:simplePos x="0" y="0"/>
              <wp:positionH relativeFrom="margin">
                <wp:posOffset>2720340</wp:posOffset>
              </wp:positionH>
              <wp:positionV relativeFrom="paragraph">
                <wp:posOffset>-1905</wp:posOffset>
              </wp:positionV>
              <wp:extent cx="259080" cy="274320"/>
              <wp:effectExtent l="0" t="0" r="7620" b="1143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16241F" w14:textId="77777777" w:rsidR="000E5CEA" w:rsidRDefault="00DD07BD">
                          <w:pPr>
                            <w:ind w:right="42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35D3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214.2pt;margin-top:-.15pt;width:20.4pt;height:21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" filled="f" stroked="f" strokeweight=".5pt">
              <v:textbox inset="0,0,0,0">
                <w:txbxContent>
                  <w:p w14:paraId="7A16241F" w14:textId="77777777" w:rsidR="000E5CEA" w:rsidRDefault="00DD07BD">
                    <w:pPr>
                      <w:ind w:right="42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04D" w14:textId="77777777" w:rsidR="000E5CEA" w:rsidRDefault="00DD07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A0ADB" wp14:editId="3DEF612E">
              <wp:simplePos x="0" y="0"/>
              <wp:positionH relativeFrom="margin">
                <wp:posOffset>2653665</wp:posOffset>
              </wp:positionH>
              <wp:positionV relativeFrom="paragraph">
                <wp:posOffset>-4445</wp:posOffset>
              </wp:positionV>
              <wp:extent cx="171450" cy="200025"/>
              <wp:effectExtent l="0" t="0" r="0" b="952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6FF196" w14:textId="77777777" w:rsidR="000E5CEA" w:rsidRDefault="00DD07BD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A0ADB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208.95pt;margin-top:-.35pt;width:13.5pt;height:15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" filled="f" stroked="f" strokeweight=".5pt">
              <v:textbox inset="0,0,0,0">
                <w:txbxContent>
                  <w:p w14:paraId="236FF196" w14:textId="77777777" w:rsidR="000E5CEA" w:rsidRDefault="00DD07BD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B5DB" w14:textId="77777777" w:rsidR="006009F0" w:rsidRDefault="006009F0">
      <w:r>
        <w:separator/>
      </w:r>
    </w:p>
  </w:footnote>
  <w:footnote w:type="continuationSeparator" w:id="0">
    <w:p w14:paraId="3FC7D34B" w14:textId="77777777" w:rsidR="006009F0" w:rsidRDefault="0060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E1"/>
    <w:rsid w:val="000E5CEA"/>
    <w:rsid w:val="00125500"/>
    <w:rsid w:val="00155674"/>
    <w:rsid w:val="001A3247"/>
    <w:rsid w:val="001A5BB9"/>
    <w:rsid w:val="00220E0A"/>
    <w:rsid w:val="002673B1"/>
    <w:rsid w:val="002E16A7"/>
    <w:rsid w:val="00363F28"/>
    <w:rsid w:val="0037686B"/>
    <w:rsid w:val="003B509F"/>
    <w:rsid w:val="003C2DC0"/>
    <w:rsid w:val="00466843"/>
    <w:rsid w:val="004D4D54"/>
    <w:rsid w:val="00505BF7"/>
    <w:rsid w:val="00587A28"/>
    <w:rsid w:val="006009F0"/>
    <w:rsid w:val="00635098"/>
    <w:rsid w:val="007563D4"/>
    <w:rsid w:val="007A3B86"/>
    <w:rsid w:val="007A6807"/>
    <w:rsid w:val="007B0DE1"/>
    <w:rsid w:val="007E3D90"/>
    <w:rsid w:val="00836FB2"/>
    <w:rsid w:val="009479FD"/>
    <w:rsid w:val="009727EE"/>
    <w:rsid w:val="009C37E6"/>
    <w:rsid w:val="009D4E16"/>
    <w:rsid w:val="00A13838"/>
    <w:rsid w:val="00AD7359"/>
    <w:rsid w:val="00B8686D"/>
    <w:rsid w:val="00BD5FD1"/>
    <w:rsid w:val="00BF5FA7"/>
    <w:rsid w:val="00C52CFC"/>
    <w:rsid w:val="00CB5E2C"/>
    <w:rsid w:val="00CB73F7"/>
    <w:rsid w:val="00CC18BE"/>
    <w:rsid w:val="00D01032"/>
    <w:rsid w:val="00D01EDB"/>
    <w:rsid w:val="00D2074E"/>
    <w:rsid w:val="00D278B9"/>
    <w:rsid w:val="00D90314"/>
    <w:rsid w:val="00DB77FF"/>
    <w:rsid w:val="00DD07BD"/>
    <w:rsid w:val="00DE7A1F"/>
    <w:rsid w:val="00DF611C"/>
    <w:rsid w:val="00E930DD"/>
    <w:rsid w:val="00ED5B60"/>
    <w:rsid w:val="00F22606"/>
    <w:rsid w:val="00F5715B"/>
    <w:rsid w:val="00F726D0"/>
    <w:rsid w:val="00F7315F"/>
    <w:rsid w:val="5E8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E4BE5D"/>
  <w15:docId w15:val="{B95D85C8-50E7-437E-8EC2-99DEA17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E7A1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DE7A1F"/>
    <w:rPr>
      <w:rFonts w:ascii="Courier New" w:hAnsi="Courier New" w:cs="Courier New"/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CB5E2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B5E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25352-DBE6-4B0B-A083-7288B906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48</cp:revision>
  <dcterms:created xsi:type="dcterms:W3CDTF">2025-02-26T06:38:00Z</dcterms:created>
  <dcterms:modified xsi:type="dcterms:W3CDTF">2025-04-30T01:46:00Z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eyJoZGlkIjoiOWE1MmM5MzVhNjRiZGRlN2JlZDkxNzZiMzQ0NTc3Y2IifQ==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71DE56FDB2774C12A09E9AB17F875CB6_12</vt:lpwstr>
  </property>
</Properties>
</file>